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1D0FB" w14:textId="111AF614" w:rsidR="00545747" w:rsidRPr="008E642E" w:rsidRDefault="003800F4" w:rsidP="003800F4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32"/>
          <w:u w:val="single"/>
          <w:lang w:eastAsia="es-ES"/>
        </w:rPr>
      </w:pPr>
      <w:r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INSTRUCCIONES PARA </w:t>
      </w:r>
      <w:r w:rsidR="00DB4CA9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COMPLETAR LA FICHA DE RECOGIDA DE DATOS PARA EL </w:t>
      </w:r>
      <w:r w:rsidR="00B1091E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INFORME DE </w:t>
      </w:r>
      <w:r w:rsidR="001E4F70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>JUVENTUD SEGÚN PREVÉ EL APARTADO 7.10 DE LA ORDEN MINISTERIAL POR LA QUE SE DICTAN LAS NORMAS PARA LA ELABORACIÓN DE LOS PRESUPUESTOS GENERALES DEL ESTADO PARA 2024</w:t>
      </w:r>
    </w:p>
    <w:p w14:paraId="05AAD7D2" w14:textId="77777777" w:rsidR="00545747" w:rsidRDefault="00545747" w:rsidP="00D21C08">
      <w:pPr>
        <w:spacing w:after="0" w:line="240" w:lineRule="auto"/>
        <w:jc w:val="center"/>
        <w:rPr>
          <w:b/>
          <w:bCs/>
          <w:u w:val="single"/>
        </w:rPr>
      </w:pPr>
    </w:p>
    <w:p w14:paraId="58511D22" w14:textId="77777777" w:rsidR="003B2B0A" w:rsidRDefault="003B2B0A" w:rsidP="003B2B0A">
      <w:pPr>
        <w:pStyle w:val="Default"/>
        <w:spacing w:line="360" w:lineRule="auto"/>
        <w:jc w:val="both"/>
        <w:rPr>
          <w:sz w:val="22"/>
          <w:szCs w:val="22"/>
        </w:rPr>
      </w:pPr>
    </w:p>
    <w:p w14:paraId="1E58E3C5" w14:textId="3A7E79AE" w:rsidR="001E4F70" w:rsidRDefault="00D14D4A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C02BC">
        <w:rPr>
          <w:rFonts w:ascii="Arial" w:hAnsi="Arial" w:cs="Arial"/>
          <w:color w:val="auto"/>
          <w:sz w:val="22"/>
          <w:szCs w:val="22"/>
        </w:rPr>
        <w:t xml:space="preserve">El objetivo </w:t>
      </w:r>
      <w:r w:rsidR="001E4F70">
        <w:rPr>
          <w:rFonts w:ascii="Arial" w:hAnsi="Arial" w:cs="Arial"/>
          <w:color w:val="auto"/>
          <w:sz w:val="22"/>
          <w:szCs w:val="22"/>
        </w:rPr>
        <w:t xml:space="preserve">de esta Ficha es servir de soporte para el cumplimiento de la previsión incluida en la Orden </w:t>
      </w:r>
      <w:r w:rsidR="001E4F70" w:rsidRPr="001E4F70">
        <w:rPr>
          <w:rFonts w:ascii="Arial" w:hAnsi="Arial" w:cs="Arial"/>
          <w:color w:val="auto"/>
          <w:sz w:val="22"/>
          <w:szCs w:val="22"/>
        </w:rPr>
        <w:t>por la que se dictan las normas para la elaboración de los Presupuestos Generales del Estado para 202</w:t>
      </w:r>
      <w:r w:rsidR="001E4F70">
        <w:rPr>
          <w:rFonts w:ascii="Arial" w:hAnsi="Arial" w:cs="Arial"/>
          <w:color w:val="auto"/>
          <w:sz w:val="22"/>
          <w:szCs w:val="22"/>
        </w:rPr>
        <w:t xml:space="preserve">4 en su apartado </w:t>
      </w:r>
      <w:r w:rsidR="001E4F70" w:rsidRPr="008E642E">
        <w:rPr>
          <w:rFonts w:ascii="Arial" w:hAnsi="Arial" w:cs="Arial"/>
          <w:color w:val="auto"/>
          <w:sz w:val="22"/>
          <w:szCs w:val="22"/>
        </w:rPr>
        <w:t>7.10.</w:t>
      </w:r>
    </w:p>
    <w:p w14:paraId="21A16C85" w14:textId="7260A0BE" w:rsidR="001E4F70" w:rsidRDefault="001E4F70" w:rsidP="001E4F70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A partir de los datos recogidos en los informes de las diferentes secciones presupuestarias a</w:t>
      </w:r>
      <w:r w:rsidRPr="001E4F70">
        <w:rPr>
          <w:rFonts w:ascii="Arial" w:hAnsi="Arial" w:cs="Arial"/>
          <w:color w:val="auto"/>
          <w:sz w:val="22"/>
          <w:szCs w:val="22"/>
        </w:rPr>
        <w:t>nalizando el impacto de sus programas de gasto</w:t>
      </w:r>
      <w:r w:rsidR="00150CB1">
        <w:rPr>
          <w:rFonts w:ascii="Arial" w:hAnsi="Arial" w:cs="Arial"/>
          <w:color w:val="auto"/>
          <w:sz w:val="22"/>
          <w:szCs w:val="22"/>
        </w:rPr>
        <w:t xml:space="preserve"> en la dimensión juv</w:t>
      </w:r>
      <w:r w:rsidRPr="001E4F70">
        <w:rPr>
          <w:rFonts w:ascii="Arial" w:hAnsi="Arial" w:cs="Arial"/>
          <w:color w:val="auto"/>
          <w:sz w:val="22"/>
          <w:szCs w:val="22"/>
        </w:rPr>
        <w:t>entud</w:t>
      </w:r>
      <w:r>
        <w:rPr>
          <w:rFonts w:ascii="Arial" w:hAnsi="Arial" w:cs="Arial"/>
          <w:color w:val="auto"/>
          <w:sz w:val="22"/>
          <w:szCs w:val="22"/>
        </w:rPr>
        <w:t xml:space="preserve">, la Dirección General de Presupuestos elaborará un análisis de </w:t>
      </w:r>
      <w:r w:rsidRPr="001E4F70">
        <w:rPr>
          <w:rFonts w:ascii="Arial" w:hAnsi="Arial" w:cs="Arial"/>
          <w:color w:val="auto"/>
          <w:sz w:val="22"/>
          <w:szCs w:val="22"/>
        </w:rPr>
        <w:t xml:space="preserve">la información presupuestaria sobre </w:t>
      </w:r>
      <w:r w:rsidR="00150CB1">
        <w:rPr>
          <w:rFonts w:ascii="Arial" w:hAnsi="Arial" w:cs="Arial"/>
          <w:color w:val="auto"/>
          <w:sz w:val="22"/>
          <w:szCs w:val="22"/>
        </w:rPr>
        <w:t>dicha materia</w:t>
      </w:r>
      <w:r w:rsidRPr="001E4F70">
        <w:rPr>
          <w:rFonts w:ascii="Arial" w:hAnsi="Arial" w:cs="Arial"/>
          <w:color w:val="auto"/>
          <w:sz w:val="22"/>
          <w:szCs w:val="22"/>
        </w:rPr>
        <w:t>.</w:t>
      </w:r>
    </w:p>
    <w:p w14:paraId="3A0A4391" w14:textId="1000E6EA" w:rsidR="00441F14" w:rsidRDefault="00441F14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A estos efectos se </w:t>
      </w:r>
      <w:r w:rsidR="0042498B">
        <w:rPr>
          <w:rFonts w:ascii="Arial" w:hAnsi="Arial" w:cs="Arial"/>
          <w:color w:val="auto"/>
          <w:sz w:val="22"/>
          <w:szCs w:val="22"/>
        </w:rPr>
        <w:t>ha diseñado una ficha Excel con tres pestañas</w:t>
      </w:r>
      <w:r w:rsidR="00F50EC3">
        <w:rPr>
          <w:rFonts w:ascii="Arial" w:hAnsi="Arial" w:cs="Arial"/>
          <w:color w:val="auto"/>
          <w:sz w:val="22"/>
          <w:szCs w:val="22"/>
        </w:rPr>
        <w:t>:</w:t>
      </w:r>
    </w:p>
    <w:p w14:paraId="33303097" w14:textId="6C2DE99B" w:rsidR="00F50EC3" w:rsidRDefault="00F50EC3" w:rsidP="00F50EC3">
      <w:pPr>
        <w:pStyle w:val="Default"/>
        <w:numPr>
          <w:ilvl w:val="0"/>
          <w:numId w:val="7"/>
        </w:numPr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La primera incluye las instrucciones de cumplimentación que replican las que se incluyen a continuación, así como el espacio para seleccionar la Sección cuyos datos se están incluyendo en la misma.</w:t>
      </w:r>
    </w:p>
    <w:p w14:paraId="6E2CBF06" w14:textId="20A7ECC4" w:rsidR="00F50EC3" w:rsidRPr="00F50EC3" w:rsidRDefault="00F50EC3" w:rsidP="00F50EC3">
      <w:pPr>
        <w:pStyle w:val="Default"/>
        <w:numPr>
          <w:ilvl w:val="0"/>
          <w:numId w:val="7"/>
        </w:numPr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La segunda</w:t>
      </w:r>
      <w:r w:rsidR="00A67470">
        <w:rPr>
          <w:rFonts w:ascii="Arial" w:hAnsi="Arial" w:cs="Arial"/>
          <w:color w:val="auto"/>
          <w:sz w:val="22"/>
          <w:szCs w:val="22"/>
        </w:rPr>
        <w:t xml:space="preserve">, de carácter informativo, </w:t>
      </w:r>
      <w:r>
        <w:rPr>
          <w:rFonts w:ascii="Arial" w:hAnsi="Arial" w:cs="Arial"/>
          <w:color w:val="auto"/>
          <w:sz w:val="22"/>
          <w:szCs w:val="22"/>
        </w:rPr>
        <w:t xml:space="preserve">incluye información sobre las Medidas del </w:t>
      </w:r>
      <w:r w:rsidR="00A67470">
        <w:rPr>
          <w:rFonts w:ascii="Arial" w:hAnsi="Arial" w:cs="Arial"/>
          <w:color w:val="auto"/>
          <w:sz w:val="22"/>
          <w:szCs w:val="22"/>
        </w:rPr>
        <w:t>P</w:t>
      </w:r>
      <w:r>
        <w:rPr>
          <w:rFonts w:ascii="Arial" w:hAnsi="Arial" w:cs="Arial"/>
          <w:color w:val="auto"/>
          <w:sz w:val="22"/>
          <w:szCs w:val="22"/>
        </w:rPr>
        <w:t xml:space="preserve">lan de Acción </w:t>
      </w:r>
      <w:r w:rsidR="00A67470">
        <w:rPr>
          <w:rFonts w:ascii="Arial" w:hAnsi="Arial" w:cs="Arial"/>
          <w:color w:val="auto"/>
          <w:sz w:val="22"/>
          <w:szCs w:val="22"/>
        </w:rPr>
        <w:t xml:space="preserve">de juventud 2022 – 2024 </w:t>
      </w:r>
      <w:r>
        <w:rPr>
          <w:rFonts w:ascii="Arial" w:hAnsi="Arial" w:cs="Arial"/>
          <w:color w:val="auto"/>
          <w:sz w:val="22"/>
          <w:szCs w:val="22"/>
        </w:rPr>
        <w:t>referidas a la sección cuyos datos se están rellenando</w:t>
      </w:r>
      <w:r w:rsidR="00A67470">
        <w:rPr>
          <w:rFonts w:ascii="Arial" w:hAnsi="Arial" w:cs="Arial"/>
          <w:color w:val="auto"/>
          <w:sz w:val="22"/>
          <w:szCs w:val="22"/>
        </w:rPr>
        <w:t>, los cuales</w:t>
      </w:r>
      <w:r>
        <w:rPr>
          <w:rFonts w:ascii="Arial" w:hAnsi="Arial" w:cs="Arial"/>
          <w:color w:val="auto"/>
          <w:sz w:val="22"/>
          <w:szCs w:val="22"/>
        </w:rPr>
        <w:t xml:space="preserve"> aparecen al seleccionar la sección en la pestaña inicial de instrucciones.</w:t>
      </w:r>
    </w:p>
    <w:p w14:paraId="2AF734C4" w14:textId="2514C909" w:rsidR="00A67470" w:rsidRDefault="0042498B" w:rsidP="00A67470">
      <w:pPr>
        <w:pStyle w:val="Default"/>
        <w:numPr>
          <w:ilvl w:val="0"/>
          <w:numId w:val="7"/>
        </w:numPr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Por último, l</w:t>
      </w:r>
      <w:r w:rsidR="00A67470" w:rsidRPr="00A67470">
        <w:rPr>
          <w:rFonts w:ascii="Arial" w:hAnsi="Arial" w:cs="Arial"/>
          <w:color w:val="auto"/>
          <w:sz w:val="22"/>
          <w:szCs w:val="22"/>
        </w:rPr>
        <w:t xml:space="preserve">a tercera incluye los campos para introducir los datos de las medidas relativas a la juventud que desarrolla la Sección seleccionada. </w:t>
      </w:r>
    </w:p>
    <w:p w14:paraId="16003A84" w14:textId="20C8B796" w:rsidR="00D14D4A" w:rsidRPr="00A67470" w:rsidRDefault="00D14D4A" w:rsidP="00A67470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67470">
        <w:rPr>
          <w:rFonts w:ascii="Arial" w:hAnsi="Arial" w:cs="Arial"/>
          <w:color w:val="auto"/>
          <w:sz w:val="22"/>
          <w:szCs w:val="22"/>
        </w:rPr>
        <w:t>Se recomienda que la cumplimentación de esta ficha sea realizada por los centros gestores competentes en cada programa presupuestario, quienes deberán enviarlas a su oficina presupuestaria para consolidar los datos de la sección.</w:t>
      </w:r>
    </w:p>
    <w:p w14:paraId="0EB1E6EA" w14:textId="7AAF543B" w:rsidR="005C02BC" w:rsidRPr="005C02BC" w:rsidRDefault="005C02BC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C02BC">
        <w:rPr>
          <w:rFonts w:ascii="Arial" w:hAnsi="Arial" w:cs="Arial"/>
          <w:color w:val="auto"/>
          <w:sz w:val="22"/>
          <w:szCs w:val="22"/>
        </w:rPr>
        <w:t>La ficha está diseñada para rellenarse en formato Excel.</w:t>
      </w:r>
    </w:p>
    <w:p w14:paraId="4CEF4E6D" w14:textId="77777777" w:rsidR="005C02BC" w:rsidRPr="005C02BC" w:rsidRDefault="005C02BC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89C3DB0" w14:textId="75A1E99C" w:rsidR="004B20D9" w:rsidRPr="005C02BC" w:rsidRDefault="00A67470" w:rsidP="001F5FB8">
      <w:pPr>
        <w:pStyle w:val="Default"/>
        <w:spacing w:before="24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Instrucciones:</w:t>
      </w:r>
      <w:r w:rsidR="008765DF" w:rsidRPr="005C02BC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06CECC4" w14:textId="069A0405" w:rsidR="001E4F70" w:rsidRDefault="0042498B" w:rsidP="00A67470">
      <w:pPr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0.</w:t>
      </w:r>
      <w:r w:rsidR="00A67470">
        <w:rPr>
          <w:rFonts w:ascii="Arial" w:hAnsi="Arial" w:cs="Arial"/>
          <w:b/>
          <w:bCs/>
        </w:rPr>
        <w:t xml:space="preserve"> </w:t>
      </w:r>
      <w:r w:rsidR="005C2F3F">
        <w:rPr>
          <w:rFonts w:ascii="Arial" w:hAnsi="Arial" w:cs="Arial"/>
          <w:b/>
          <w:bCs/>
        </w:rPr>
        <w:t>I</w:t>
      </w:r>
      <w:r w:rsidR="00A67470">
        <w:rPr>
          <w:rFonts w:ascii="Arial" w:hAnsi="Arial" w:cs="Arial"/>
          <w:b/>
          <w:bCs/>
        </w:rPr>
        <w:t xml:space="preserve">nstrucciones: </w:t>
      </w:r>
      <w:r w:rsidR="00A67470" w:rsidRPr="00A67470">
        <w:rPr>
          <w:rFonts w:ascii="Arial" w:hAnsi="Arial" w:cs="Arial"/>
          <w:bCs/>
        </w:rPr>
        <w:t>Mediante un desplegable, deberá seleccionarse la Sección cuyos datos se van a introducir en la</w:t>
      </w:r>
      <w:r w:rsidR="00A67470">
        <w:rPr>
          <w:rFonts w:ascii="Arial" w:hAnsi="Arial" w:cs="Arial"/>
        </w:rPr>
        <w:t xml:space="preserve"> «Ficha de recogida de datos». </w:t>
      </w:r>
    </w:p>
    <w:p w14:paraId="056A22B9" w14:textId="66F7E410" w:rsidR="00A67470" w:rsidRDefault="0042498B" w:rsidP="00A67470">
      <w:pPr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1. Pl</w:t>
      </w:r>
      <w:r w:rsidR="00A67470" w:rsidRPr="00A67470">
        <w:rPr>
          <w:rFonts w:ascii="Arial" w:hAnsi="Arial" w:cs="Arial"/>
          <w:b/>
        </w:rPr>
        <w:t>an de Acción</w:t>
      </w:r>
      <w:r w:rsidR="00A67470">
        <w:rPr>
          <w:rFonts w:ascii="Arial" w:hAnsi="Arial" w:cs="Arial"/>
        </w:rPr>
        <w:t xml:space="preserve">: </w:t>
      </w:r>
      <w:r w:rsidR="00A67470" w:rsidRPr="00A67470">
        <w:rPr>
          <w:rFonts w:ascii="Arial" w:hAnsi="Arial" w:cs="Arial"/>
        </w:rPr>
        <w:t xml:space="preserve">En esta </w:t>
      </w:r>
      <w:r w:rsidR="00A67470">
        <w:rPr>
          <w:rFonts w:ascii="Arial" w:hAnsi="Arial" w:cs="Arial"/>
        </w:rPr>
        <w:t>Ficha</w:t>
      </w:r>
      <w:r w:rsidR="00A67470" w:rsidRPr="00A67470">
        <w:rPr>
          <w:rFonts w:ascii="Arial" w:hAnsi="Arial" w:cs="Arial"/>
        </w:rPr>
        <w:t xml:space="preserve"> no hay que completar ninguna información y tiene carácter meramente informativo</w:t>
      </w:r>
    </w:p>
    <w:p w14:paraId="2684E97E" w14:textId="3134FC8D" w:rsidR="00A67470" w:rsidRDefault="00A67470" w:rsidP="00A67470">
      <w:pPr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Una vez seleccionada la Sección en la Ficha “Instrucciones”, aparecerá la información consignada para la misma en el Plan de Acción de Juventud 2022 – 2024.</w:t>
      </w:r>
    </w:p>
    <w:p w14:paraId="58C98DCB" w14:textId="77777777" w:rsidR="008E642E" w:rsidRDefault="008E642E" w:rsidP="00A67470">
      <w:pPr>
        <w:spacing w:before="240" w:line="276" w:lineRule="auto"/>
        <w:jc w:val="both"/>
        <w:rPr>
          <w:rFonts w:ascii="Arial" w:hAnsi="Arial" w:cs="Arial"/>
        </w:rPr>
      </w:pPr>
    </w:p>
    <w:p w14:paraId="0B74BE05" w14:textId="4A575F9D" w:rsidR="00A67470" w:rsidRDefault="0042498B" w:rsidP="00A67470">
      <w:pPr>
        <w:spacing w:before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2. Ficha de </w:t>
      </w:r>
      <w:r w:rsidR="00A67470" w:rsidRPr="00A67470">
        <w:rPr>
          <w:rFonts w:ascii="Arial" w:hAnsi="Arial" w:cs="Arial"/>
          <w:b/>
        </w:rPr>
        <w:t>Recogida de Datos:</w:t>
      </w:r>
    </w:p>
    <w:p w14:paraId="3DC3C490" w14:textId="5970E1DC" w:rsidR="001E4F70" w:rsidRPr="00A67470" w:rsidRDefault="001E4F70" w:rsidP="00A67470">
      <w:pPr>
        <w:spacing w:before="240" w:line="276" w:lineRule="auto"/>
        <w:jc w:val="both"/>
        <w:rPr>
          <w:rFonts w:ascii="Arial" w:hAnsi="Arial" w:cs="Arial"/>
          <w:b/>
        </w:rPr>
      </w:pPr>
      <w:r w:rsidRPr="00A67470">
        <w:rPr>
          <w:rFonts w:ascii="Arial" w:hAnsi="Arial" w:cs="Arial"/>
        </w:rPr>
        <w:t xml:space="preserve">Los campos que </w:t>
      </w:r>
      <w:r w:rsidR="00150CB1">
        <w:rPr>
          <w:rFonts w:ascii="Arial" w:hAnsi="Arial" w:cs="Arial"/>
        </w:rPr>
        <w:t xml:space="preserve">se </w:t>
      </w:r>
      <w:r w:rsidRPr="00A67470">
        <w:rPr>
          <w:rFonts w:ascii="Arial" w:hAnsi="Arial" w:cs="Arial"/>
        </w:rPr>
        <w:t>deberá</w:t>
      </w:r>
      <w:r w:rsidR="00150CB1">
        <w:rPr>
          <w:rFonts w:ascii="Arial" w:hAnsi="Arial" w:cs="Arial"/>
        </w:rPr>
        <w:t>n</w:t>
      </w:r>
      <w:r w:rsidRPr="00A67470">
        <w:rPr>
          <w:rFonts w:ascii="Arial" w:hAnsi="Arial" w:cs="Arial"/>
        </w:rPr>
        <w:t xml:space="preserve"> rellenar en esta pestaña son los siguientes:</w:t>
      </w:r>
    </w:p>
    <w:p w14:paraId="1D581D31" w14:textId="489ABC6F" w:rsidR="00A67470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Denominación de la medida / actuación:</w:t>
      </w:r>
      <w:r w:rsidRPr="00A67470">
        <w:rPr>
          <w:rFonts w:ascii="Arial" w:hAnsi="Arial" w:cs="Arial"/>
        </w:rPr>
        <w:t xml:space="preserve"> Debe completarse de manera que se especifique su denominación oficial o el título que más razonablemente describa su contenido. Recuerde que se deben incluir </w:t>
      </w:r>
      <w:r w:rsidRPr="00A67470">
        <w:rPr>
          <w:rFonts w:ascii="Arial" w:hAnsi="Arial" w:cs="Arial"/>
          <w:u w:val="single"/>
        </w:rPr>
        <w:t>todas las actuaciones que incidan en la juventud aunque no se hayan diseñado específicamente</w:t>
      </w:r>
      <w:r w:rsidRPr="00A67470">
        <w:rPr>
          <w:rFonts w:ascii="Arial" w:hAnsi="Arial" w:cs="Arial"/>
        </w:rPr>
        <w:t xml:space="preserve"> para contribuir a esta materia.</w:t>
      </w:r>
      <w:r w:rsidR="00817E51">
        <w:rPr>
          <w:rFonts w:ascii="Arial" w:hAnsi="Arial" w:cs="Arial"/>
        </w:rPr>
        <w:t xml:space="preserve"> </w:t>
      </w:r>
    </w:p>
    <w:p w14:paraId="3E11E5AB" w14:textId="77777777" w:rsidR="00817E51" w:rsidRPr="00817E51" w:rsidRDefault="00817E51" w:rsidP="00817E51">
      <w:pPr>
        <w:pStyle w:val="Prrafodelista"/>
        <w:spacing w:before="240" w:line="276" w:lineRule="auto"/>
        <w:jc w:val="both"/>
        <w:rPr>
          <w:rFonts w:ascii="Arial" w:hAnsi="Arial" w:cs="Arial"/>
        </w:rPr>
      </w:pPr>
    </w:p>
    <w:p w14:paraId="58649ACB" w14:textId="0625F8C7" w:rsidR="00A67470" w:rsidRPr="00A67470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Breve Descripción de la medida /actuación:</w:t>
      </w:r>
      <w:r w:rsidRPr="00A67470">
        <w:rPr>
          <w:rFonts w:ascii="Arial" w:hAnsi="Arial" w:cs="Arial"/>
        </w:rPr>
        <w:t xml:space="preserve"> En esta columna </w:t>
      </w:r>
      <w:r w:rsidR="007D1132">
        <w:rPr>
          <w:rFonts w:ascii="Arial" w:hAnsi="Arial" w:cs="Arial"/>
        </w:rPr>
        <w:t>deberá</w:t>
      </w:r>
      <w:r w:rsidRPr="00A67470">
        <w:rPr>
          <w:rFonts w:ascii="Arial" w:hAnsi="Arial" w:cs="Arial"/>
        </w:rPr>
        <w:t xml:space="preserve"> incluirse la información necesaria para describir la actuación relacionada con la juventud.</w:t>
      </w:r>
    </w:p>
    <w:p w14:paraId="26934E37" w14:textId="243E09C8" w:rsidR="00A67470" w:rsidRPr="00A67470" w:rsidRDefault="00A67470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Asimismo, se solicita que se indique si es una línea de ayudas, contrato, </w:t>
      </w:r>
      <w:r w:rsidR="00E95CF0" w:rsidRPr="00A67470">
        <w:rPr>
          <w:rFonts w:ascii="Arial" w:hAnsi="Arial" w:cs="Arial"/>
        </w:rPr>
        <w:t>convenio,</w:t>
      </w:r>
      <w:r w:rsidRPr="00A67470">
        <w:rPr>
          <w:rFonts w:ascii="Arial" w:hAnsi="Arial" w:cs="Arial"/>
        </w:rPr>
        <w:t xml:space="preserve"> que permita conocer el instrumento a partir del cual se desarrolla la actuación.</w:t>
      </w:r>
    </w:p>
    <w:p w14:paraId="4A06D4FC" w14:textId="77777777" w:rsidR="007D1132" w:rsidRPr="007D1132" w:rsidRDefault="007D1132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</w:p>
    <w:p w14:paraId="07E3A48C" w14:textId="451176C9" w:rsidR="007D1132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Partida presupuestaria financiadora de la actuación</w:t>
      </w:r>
      <w:r w:rsidRPr="00A67470">
        <w:rPr>
          <w:rFonts w:ascii="Arial" w:hAnsi="Arial" w:cs="Arial"/>
        </w:rPr>
        <w:t>. Se solicita que, siempre que sea posible, se indique con el</w:t>
      </w:r>
      <w:r w:rsidR="007D1132">
        <w:rPr>
          <w:rFonts w:ascii="Arial" w:hAnsi="Arial" w:cs="Arial"/>
        </w:rPr>
        <w:t xml:space="preserve"> máximo nivel de desagregación.</w:t>
      </w:r>
    </w:p>
    <w:p w14:paraId="7C2C601B" w14:textId="33E233A2" w:rsidR="00A67470" w:rsidRPr="00A67470" w:rsidRDefault="00A67470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>Tenga en cuenta que:</w:t>
      </w:r>
    </w:p>
    <w:p w14:paraId="2500E3B6" w14:textId="26923910" w:rsidR="007D1132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La identificación de las aplicaciones presupuestarias financiadoras no habrá de limitarse a los supuestos en los que la actuación cuente con un crédito presupuestario concreto o específico para su financiación, sino que deberán incluirse todas aquellas aplicaciones presupuestarias que, en todo o parcialmente, financien la actuación de que se trate, cualquiera que sea el capítulo de gasto. </w:t>
      </w:r>
    </w:p>
    <w:p w14:paraId="679EFE73" w14:textId="6104D40C" w:rsidR="007D1132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</w:rPr>
        <w:t>En aquellos supuestos en los que existan varias aplicaciones presupuestarias que financian una actuación, tendrá que especificarse cada una de estas partidas presupuestarias e indicar el correspondiente importe o porcentaje destinado a financiar actuaciones relativas a juventud.</w:t>
      </w:r>
    </w:p>
    <w:p w14:paraId="7962FB77" w14:textId="00BA11B0" w:rsidR="00A67470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</w:rPr>
        <w:t>Cuando un crédito financie varias actuaciones, la suma del importe (total o parcial) de las partidas presupuestarias que financian el coste de las actuaciones no podrá ser superior al importe total del crédito dotado en esas partidas.</w:t>
      </w:r>
    </w:p>
    <w:p w14:paraId="61D91D67" w14:textId="2B17F00A" w:rsidR="007D1132" w:rsidRPr="000B66F8" w:rsidRDefault="00FC18A3" w:rsidP="00FC18A3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bookmarkStart w:id="0" w:name="_GoBack"/>
      <w:r w:rsidRPr="000B66F8">
        <w:rPr>
          <w:rFonts w:ascii="Arial" w:hAnsi="Arial" w:cs="Arial"/>
          <w:b/>
          <w:bCs/>
          <w:u w:val="single"/>
        </w:rPr>
        <w:t>Nota</w:t>
      </w:r>
      <w:r w:rsidRPr="000B66F8">
        <w:rPr>
          <w:rFonts w:ascii="Arial" w:hAnsi="Arial" w:cs="Arial"/>
          <w:b/>
          <w:bCs/>
        </w:rPr>
        <w:t>:</w:t>
      </w:r>
      <w:r w:rsidRPr="000B66F8">
        <w:rPr>
          <w:rFonts w:ascii="Arial" w:hAnsi="Arial" w:cs="Arial"/>
        </w:rPr>
        <w:t xml:space="preserve"> Una misma </w:t>
      </w:r>
      <w:r w:rsidR="001F0FE3" w:rsidRPr="000B66F8">
        <w:rPr>
          <w:rFonts w:ascii="Arial" w:hAnsi="Arial" w:cs="Arial"/>
        </w:rPr>
        <w:t>partida presupuestaria no podrá repetirse para la misma medida</w:t>
      </w:r>
      <w:r w:rsidRPr="000B66F8">
        <w:rPr>
          <w:rFonts w:ascii="Arial" w:hAnsi="Arial" w:cs="Arial"/>
        </w:rPr>
        <w:t>. En el caso de que se deseen especificar las diferentes actuaciones realizadas a través de la misma, deberá detallarse en el campo “Breve descripción de la medida/actuación”. A su vez, los campos “%” e “Importe”, descritos a continuación, deberán considerar el total de las actuaciones.</w:t>
      </w:r>
    </w:p>
    <w:bookmarkEnd w:id="0"/>
    <w:p w14:paraId="18BEE2FC" w14:textId="77777777" w:rsidR="00FC18A3" w:rsidRPr="00FC18A3" w:rsidRDefault="00FC18A3" w:rsidP="00FC18A3">
      <w:pPr>
        <w:pStyle w:val="Prrafodelista"/>
        <w:spacing w:before="240" w:line="276" w:lineRule="auto"/>
        <w:ind w:left="1440"/>
        <w:jc w:val="both"/>
        <w:rPr>
          <w:rFonts w:ascii="Arial" w:hAnsi="Arial" w:cs="Arial"/>
        </w:rPr>
      </w:pPr>
    </w:p>
    <w:p w14:paraId="6555EA81" w14:textId="77777777" w:rsidR="00A67470" w:rsidRPr="00A67470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%:</w:t>
      </w:r>
      <w:r w:rsidRPr="00A67470">
        <w:rPr>
          <w:rFonts w:ascii="Arial" w:hAnsi="Arial" w:cs="Arial"/>
        </w:rPr>
        <w:t xml:space="preserve"> Este campo es </w:t>
      </w:r>
      <w:r w:rsidRPr="00A67470">
        <w:rPr>
          <w:rFonts w:ascii="Arial" w:hAnsi="Arial" w:cs="Arial"/>
          <w:u w:val="single"/>
        </w:rPr>
        <w:t>alternativo a “Importe (miles</w:t>
      </w:r>
      <w:r w:rsidRPr="00A67470">
        <w:rPr>
          <w:rFonts w:ascii="Arial" w:hAnsi="Arial" w:cs="Arial"/>
        </w:rPr>
        <w:t xml:space="preserve">)”. En este campo se </w:t>
      </w:r>
      <w:r w:rsidRPr="007E6CBA">
        <w:rPr>
          <w:rFonts w:ascii="Arial" w:hAnsi="Arial" w:cs="Arial"/>
        </w:rPr>
        <w:t>i</w:t>
      </w:r>
      <w:r w:rsidRPr="00A67470">
        <w:rPr>
          <w:rFonts w:ascii="Arial" w:hAnsi="Arial" w:cs="Arial"/>
        </w:rPr>
        <w:t>ncluirá el porcentaje de la partida presupuestaria que contribuye al desarrollo de la actuación especificada.</w:t>
      </w:r>
    </w:p>
    <w:p w14:paraId="2C1254D2" w14:textId="53D78AAD" w:rsidR="00A67470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>En el caso de que la partida esté dirigida específicamente a financiar la totalidad del gasto deberá indicarse un 100%. En caso contrario, se estimará el porcentaje.</w:t>
      </w:r>
    </w:p>
    <w:p w14:paraId="0EF001DE" w14:textId="77777777" w:rsidR="007D1132" w:rsidRPr="00A67470" w:rsidRDefault="007D1132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</w:p>
    <w:p w14:paraId="52FD57A2" w14:textId="3795C119" w:rsidR="00A67470" w:rsidRDefault="00A67470" w:rsidP="007D1132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lastRenderedPageBreak/>
        <w:t>Importe:</w:t>
      </w:r>
      <w:r w:rsidRPr="00A67470">
        <w:rPr>
          <w:rFonts w:ascii="Arial" w:hAnsi="Arial" w:cs="Arial"/>
        </w:rPr>
        <w:t xml:space="preserve"> Este campo es </w:t>
      </w:r>
      <w:r w:rsidRPr="00A67470">
        <w:rPr>
          <w:rFonts w:ascii="Arial" w:hAnsi="Arial" w:cs="Arial"/>
          <w:u w:val="single"/>
        </w:rPr>
        <w:t>alternativo a “% de la partida”</w:t>
      </w:r>
      <w:r w:rsidRPr="00A67470">
        <w:rPr>
          <w:rFonts w:ascii="Arial" w:hAnsi="Arial" w:cs="Arial"/>
        </w:rPr>
        <w:t>. En este campo se especificará la cuantía de la partida presupuestaria (en miles de euros) que se destina a financiar el gasto en juventud.  No podrá incluirse en la columna “Importe” una cuantía superior al crédito total de esa partida presupuestaria.</w:t>
      </w:r>
    </w:p>
    <w:p w14:paraId="55B176CA" w14:textId="4E913464" w:rsidR="007D1132" w:rsidRPr="007D1132" w:rsidRDefault="007D1132" w:rsidP="007D1132">
      <w:pPr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  <w:b/>
          <w:bCs/>
        </w:rPr>
        <w:t>Información adicional:</w:t>
      </w:r>
      <w:r w:rsidRPr="007D1132">
        <w:rPr>
          <w:rFonts w:ascii="Arial" w:hAnsi="Arial" w:cs="Arial"/>
        </w:rPr>
        <w:t xml:space="preserve">  En este apartado se podrá incluir cualquier información adicional que sirva para aclarar el cálculo </w:t>
      </w:r>
      <w:r w:rsidR="00341757">
        <w:rPr>
          <w:rFonts w:ascii="Arial" w:hAnsi="Arial" w:cs="Arial"/>
        </w:rPr>
        <w:t xml:space="preserve">de la estimación </w:t>
      </w:r>
      <w:r w:rsidRPr="007D1132">
        <w:rPr>
          <w:rFonts w:ascii="Arial" w:hAnsi="Arial" w:cs="Arial"/>
        </w:rPr>
        <w:t xml:space="preserve">del importe, el organismo al que se le atribuye la responsabilidad o competencia de la actuación, </w:t>
      </w:r>
      <w:r w:rsidR="00341757">
        <w:rPr>
          <w:rFonts w:ascii="Arial" w:hAnsi="Arial" w:cs="Arial"/>
        </w:rPr>
        <w:t xml:space="preserve">la regulación de la medida, su alcance temporal, </w:t>
      </w:r>
      <w:r w:rsidRPr="007D1132">
        <w:rPr>
          <w:rFonts w:ascii="Arial" w:hAnsi="Arial" w:cs="Arial"/>
        </w:rPr>
        <w:t>…</w:t>
      </w:r>
    </w:p>
    <w:p w14:paraId="42DA09C6" w14:textId="6E6D9869" w:rsidR="00341757" w:rsidRDefault="007D1132" w:rsidP="007D1132">
      <w:pPr>
        <w:spacing w:before="240" w:line="276" w:lineRule="auto"/>
        <w:ind w:left="720"/>
        <w:jc w:val="both"/>
        <w:rPr>
          <w:rFonts w:ascii="Arial" w:hAnsi="Arial" w:cs="Arial"/>
        </w:rPr>
      </w:pPr>
      <w:r w:rsidRPr="007D1132">
        <w:rPr>
          <w:rFonts w:ascii="Arial" w:hAnsi="Arial" w:cs="Arial"/>
        </w:rPr>
        <w:t xml:space="preserve">También se recomienda que se incluya en este apartado si la actuación a la que hace referencia está incluida en el Plan de Acción 2022-2024 de </w:t>
      </w:r>
      <w:r>
        <w:rPr>
          <w:rFonts w:ascii="Arial" w:hAnsi="Arial" w:cs="Arial"/>
        </w:rPr>
        <w:t>la Estrategia de la Juventud</w:t>
      </w:r>
      <w:r w:rsidRPr="007D113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D1132">
        <w:rPr>
          <w:rFonts w:ascii="Arial" w:hAnsi="Arial" w:cs="Arial"/>
        </w:rPr>
        <w:t>E</w:t>
      </w:r>
      <w:r>
        <w:rPr>
          <w:rFonts w:ascii="Arial" w:hAnsi="Arial" w:cs="Arial"/>
        </w:rPr>
        <w:t>ste Plan fue aprobado por el gobierno e</w:t>
      </w:r>
      <w:r w:rsidRPr="007D1132">
        <w:rPr>
          <w:rFonts w:ascii="Arial" w:hAnsi="Arial" w:cs="Arial"/>
        </w:rPr>
        <w:t>l 1</w:t>
      </w:r>
      <w:r>
        <w:rPr>
          <w:rFonts w:ascii="Arial" w:hAnsi="Arial" w:cs="Arial"/>
        </w:rPr>
        <w:t>3 de enero de 2023 como el Primer Plan de Acción de Juventud</w:t>
      </w:r>
      <w:r w:rsidR="00341757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 xml:space="preserve">recoge, actualiza y concreta </w:t>
      </w:r>
      <w:r w:rsidRPr="007D1132">
        <w:rPr>
          <w:rFonts w:ascii="Arial" w:hAnsi="Arial" w:cs="Arial"/>
        </w:rPr>
        <w:t>l</w:t>
      </w:r>
      <w:r w:rsidR="00341757">
        <w:rPr>
          <w:rFonts w:ascii="Arial" w:hAnsi="Arial" w:cs="Arial"/>
        </w:rPr>
        <w:t xml:space="preserve">os retos de la </w:t>
      </w:r>
      <w:r w:rsidRPr="007D1132">
        <w:rPr>
          <w:rFonts w:ascii="Arial" w:hAnsi="Arial" w:cs="Arial"/>
        </w:rPr>
        <w:t>Estrategia de Juventud 2022-2030 (EJ2030).</w:t>
      </w:r>
    </w:p>
    <w:p w14:paraId="3D5C412B" w14:textId="70BC86DC" w:rsidR="006B1055" w:rsidRPr="005C02BC" w:rsidRDefault="007E6CBA" w:rsidP="00341757">
      <w:pPr>
        <w:spacing w:before="240" w:line="276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341757">
        <w:rPr>
          <w:rFonts w:ascii="Arial" w:hAnsi="Arial" w:cs="Arial"/>
        </w:rPr>
        <w:t xml:space="preserve">l citado Plan </w:t>
      </w:r>
      <w:r w:rsidR="007D1132" w:rsidRPr="007D1132">
        <w:rPr>
          <w:rFonts w:ascii="Arial" w:hAnsi="Arial" w:cs="Arial"/>
        </w:rPr>
        <w:t>incorpora 200 medidas escogidas, entre las ejecutadas por los departamentos ministeriales, por su impacto en la juventud española. Así, se han incluido en este Plan aquellas dotadas presupuestariamente en 2022 y vinculadas a sus correspondientes capítulos presupuestarios, así como las previsiones presupuestarias de las mismas para 2023 y 2024, en caso de estar disponibles.</w:t>
      </w:r>
      <w:r w:rsidR="003B2B0A" w:rsidRPr="005C02BC">
        <w:rPr>
          <w:rFonts w:ascii="Arial" w:hAnsi="Arial" w:cs="Arial"/>
        </w:rPr>
        <w:t xml:space="preserve"> </w:t>
      </w:r>
    </w:p>
    <w:p w14:paraId="09A02D0F" w14:textId="6C8629E2" w:rsidR="00B8246D" w:rsidRPr="003800F4" w:rsidRDefault="00B8246D" w:rsidP="00D84E4F"/>
    <w:sectPr w:rsidR="00B8246D" w:rsidRPr="003800F4" w:rsidSect="00D84E4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0B87E" w14:textId="77777777" w:rsidR="007D1132" w:rsidRDefault="007D1132" w:rsidP="00D602EC">
      <w:pPr>
        <w:spacing w:after="0" w:line="240" w:lineRule="auto"/>
      </w:pPr>
      <w:r>
        <w:separator/>
      </w:r>
    </w:p>
  </w:endnote>
  <w:endnote w:type="continuationSeparator" w:id="0">
    <w:p w14:paraId="7048B648" w14:textId="77777777" w:rsidR="007D1132" w:rsidRDefault="007D1132" w:rsidP="00D6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3F148" w14:textId="6646CF74" w:rsidR="007D1132" w:rsidRDefault="007D1132">
    <w:pPr>
      <w:pStyle w:val="Piedepgina"/>
      <w:jc w:val="right"/>
    </w:pPr>
  </w:p>
  <w:p w14:paraId="41E8728E" w14:textId="77777777" w:rsidR="007D1132" w:rsidRDefault="007D11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271C6" w14:textId="77777777" w:rsidR="007D1132" w:rsidRDefault="007D1132" w:rsidP="00D602EC">
      <w:pPr>
        <w:spacing w:after="0" w:line="240" w:lineRule="auto"/>
      </w:pPr>
      <w:r>
        <w:separator/>
      </w:r>
    </w:p>
  </w:footnote>
  <w:footnote w:type="continuationSeparator" w:id="0">
    <w:p w14:paraId="597DBB5C" w14:textId="77777777" w:rsidR="007D1132" w:rsidRDefault="007D1132" w:rsidP="00D60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21C2B" w14:textId="063D35C5" w:rsidR="007D1132" w:rsidRPr="00470AB9" w:rsidRDefault="007D1132" w:rsidP="00470AB9">
    <w:pPr>
      <w:pStyle w:val="Encabezad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D77"/>
    <w:multiLevelType w:val="hybridMultilevel"/>
    <w:tmpl w:val="EB468D18"/>
    <w:lvl w:ilvl="0" w:tplc="E8D271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115F9"/>
    <w:multiLevelType w:val="hybridMultilevel"/>
    <w:tmpl w:val="D1B6B980"/>
    <w:lvl w:ilvl="0" w:tplc="FB22E4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83D9B"/>
    <w:multiLevelType w:val="hybridMultilevel"/>
    <w:tmpl w:val="38126FD0"/>
    <w:lvl w:ilvl="0" w:tplc="F014C0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A3FA3"/>
    <w:multiLevelType w:val="hybridMultilevel"/>
    <w:tmpl w:val="03D67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17146"/>
    <w:multiLevelType w:val="hybridMultilevel"/>
    <w:tmpl w:val="C07852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E44B7"/>
    <w:multiLevelType w:val="hybridMultilevel"/>
    <w:tmpl w:val="4D38EA06"/>
    <w:lvl w:ilvl="0" w:tplc="A98A82B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E5876B9"/>
    <w:multiLevelType w:val="hybridMultilevel"/>
    <w:tmpl w:val="D6A05BA2"/>
    <w:lvl w:ilvl="0" w:tplc="B70235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676DA"/>
    <w:multiLevelType w:val="hybridMultilevel"/>
    <w:tmpl w:val="83AA9FD6"/>
    <w:lvl w:ilvl="0" w:tplc="F014C0BC">
      <w:numFmt w:val="bullet"/>
      <w:lvlText w:val="-"/>
      <w:lvlJc w:val="left"/>
      <w:pPr>
        <w:ind w:left="-708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0F4"/>
    <w:rsid w:val="00003C56"/>
    <w:rsid w:val="000409A2"/>
    <w:rsid w:val="00040D67"/>
    <w:rsid w:val="00046386"/>
    <w:rsid w:val="000651E5"/>
    <w:rsid w:val="0009251B"/>
    <w:rsid w:val="000B66F8"/>
    <w:rsid w:val="00150CB1"/>
    <w:rsid w:val="00163AF8"/>
    <w:rsid w:val="0017223D"/>
    <w:rsid w:val="00191536"/>
    <w:rsid w:val="0019721C"/>
    <w:rsid w:val="001B33A4"/>
    <w:rsid w:val="001C55BA"/>
    <w:rsid w:val="001D2C4A"/>
    <w:rsid w:val="001D6E80"/>
    <w:rsid w:val="001E2EA4"/>
    <w:rsid w:val="001E4F70"/>
    <w:rsid w:val="001F0FE3"/>
    <w:rsid w:val="001F3706"/>
    <w:rsid w:val="001F5FB8"/>
    <w:rsid w:val="002303F0"/>
    <w:rsid w:val="002314D8"/>
    <w:rsid w:val="00270773"/>
    <w:rsid w:val="0027789F"/>
    <w:rsid w:val="002B0950"/>
    <w:rsid w:val="002B5F64"/>
    <w:rsid w:val="00305DCB"/>
    <w:rsid w:val="00341757"/>
    <w:rsid w:val="003733AD"/>
    <w:rsid w:val="003800F4"/>
    <w:rsid w:val="00383B6F"/>
    <w:rsid w:val="003A1EA7"/>
    <w:rsid w:val="003B2B0A"/>
    <w:rsid w:val="003B5C5D"/>
    <w:rsid w:val="003C1430"/>
    <w:rsid w:val="003D0B27"/>
    <w:rsid w:val="003F7FFB"/>
    <w:rsid w:val="00414E5A"/>
    <w:rsid w:val="0042498B"/>
    <w:rsid w:val="00424A42"/>
    <w:rsid w:val="004412FF"/>
    <w:rsid w:val="00441819"/>
    <w:rsid w:val="00441F14"/>
    <w:rsid w:val="004554CE"/>
    <w:rsid w:val="0047061E"/>
    <w:rsid w:val="00470AB9"/>
    <w:rsid w:val="00471273"/>
    <w:rsid w:val="00481023"/>
    <w:rsid w:val="004B0F79"/>
    <w:rsid w:val="004B20D9"/>
    <w:rsid w:val="004E5B25"/>
    <w:rsid w:val="004F0258"/>
    <w:rsid w:val="0053362A"/>
    <w:rsid w:val="00535302"/>
    <w:rsid w:val="00536373"/>
    <w:rsid w:val="00545747"/>
    <w:rsid w:val="005542B6"/>
    <w:rsid w:val="00583152"/>
    <w:rsid w:val="00587EBD"/>
    <w:rsid w:val="005C02BC"/>
    <w:rsid w:val="005C2F3F"/>
    <w:rsid w:val="005D06BD"/>
    <w:rsid w:val="00621D60"/>
    <w:rsid w:val="00650C7A"/>
    <w:rsid w:val="00657651"/>
    <w:rsid w:val="00657F12"/>
    <w:rsid w:val="006716D2"/>
    <w:rsid w:val="00676F6D"/>
    <w:rsid w:val="006A1C4F"/>
    <w:rsid w:val="006A2170"/>
    <w:rsid w:val="006B1055"/>
    <w:rsid w:val="006B66E3"/>
    <w:rsid w:val="006F1934"/>
    <w:rsid w:val="0075022D"/>
    <w:rsid w:val="00784290"/>
    <w:rsid w:val="007960BB"/>
    <w:rsid w:val="007A260E"/>
    <w:rsid w:val="007B3C69"/>
    <w:rsid w:val="007B53E7"/>
    <w:rsid w:val="007D1132"/>
    <w:rsid w:val="007E11FA"/>
    <w:rsid w:val="007E6CBA"/>
    <w:rsid w:val="007F0722"/>
    <w:rsid w:val="00806774"/>
    <w:rsid w:val="00817E51"/>
    <w:rsid w:val="0082412F"/>
    <w:rsid w:val="008479D8"/>
    <w:rsid w:val="0086082C"/>
    <w:rsid w:val="00875812"/>
    <w:rsid w:val="008765DF"/>
    <w:rsid w:val="0088567E"/>
    <w:rsid w:val="008A06C8"/>
    <w:rsid w:val="008C20DA"/>
    <w:rsid w:val="008C683A"/>
    <w:rsid w:val="008E642E"/>
    <w:rsid w:val="008E69B0"/>
    <w:rsid w:val="009013B0"/>
    <w:rsid w:val="0093775A"/>
    <w:rsid w:val="009504E1"/>
    <w:rsid w:val="0095167D"/>
    <w:rsid w:val="0097329E"/>
    <w:rsid w:val="0099055D"/>
    <w:rsid w:val="009B046C"/>
    <w:rsid w:val="00A13085"/>
    <w:rsid w:val="00A50070"/>
    <w:rsid w:val="00A53B7C"/>
    <w:rsid w:val="00A67470"/>
    <w:rsid w:val="00B03E84"/>
    <w:rsid w:val="00B1091E"/>
    <w:rsid w:val="00B233B0"/>
    <w:rsid w:val="00B32621"/>
    <w:rsid w:val="00B43754"/>
    <w:rsid w:val="00B8246D"/>
    <w:rsid w:val="00B85FEE"/>
    <w:rsid w:val="00B86BAF"/>
    <w:rsid w:val="00BA37E4"/>
    <w:rsid w:val="00BE2D83"/>
    <w:rsid w:val="00C0156A"/>
    <w:rsid w:val="00C21B42"/>
    <w:rsid w:val="00C65990"/>
    <w:rsid w:val="00C81D60"/>
    <w:rsid w:val="00C848FE"/>
    <w:rsid w:val="00CC559A"/>
    <w:rsid w:val="00CF187D"/>
    <w:rsid w:val="00D11697"/>
    <w:rsid w:val="00D14D4A"/>
    <w:rsid w:val="00D21C08"/>
    <w:rsid w:val="00D25245"/>
    <w:rsid w:val="00D45CD3"/>
    <w:rsid w:val="00D602EC"/>
    <w:rsid w:val="00D672A9"/>
    <w:rsid w:val="00D7099B"/>
    <w:rsid w:val="00D84E4F"/>
    <w:rsid w:val="00D97A43"/>
    <w:rsid w:val="00DA13D6"/>
    <w:rsid w:val="00DB4CA9"/>
    <w:rsid w:val="00DD1C26"/>
    <w:rsid w:val="00DE4FA9"/>
    <w:rsid w:val="00E10CAC"/>
    <w:rsid w:val="00E1620C"/>
    <w:rsid w:val="00E74A3C"/>
    <w:rsid w:val="00E74D46"/>
    <w:rsid w:val="00E82211"/>
    <w:rsid w:val="00E959FE"/>
    <w:rsid w:val="00E95CF0"/>
    <w:rsid w:val="00EA2BD4"/>
    <w:rsid w:val="00EB068C"/>
    <w:rsid w:val="00F052E8"/>
    <w:rsid w:val="00F307E7"/>
    <w:rsid w:val="00F34FE3"/>
    <w:rsid w:val="00F50EC3"/>
    <w:rsid w:val="00F50F4C"/>
    <w:rsid w:val="00F61940"/>
    <w:rsid w:val="00F70505"/>
    <w:rsid w:val="00FA1477"/>
    <w:rsid w:val="00FC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667A"/>
  <w15:chartTrackingRefBased/>
  <w15:docId w15:val="{A13CE413-180E-443A-958B-FDA84E1A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3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B7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82412F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602EC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602EC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D602EC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602E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602E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602EC"/>
    <w:rPr>
      <w:vertAlign w:val="superscript"/>
    </w:rPr>
  </w:style>
  <w:style w:type="paragraph" w:customStyle="1" w:styleId="Default">
    <w:name w:val="Default"/>
    <w:rsid w:val="006716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7050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050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050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050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0505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46386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70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0AB9"/>
  </w:style>
  <w:style w:type="paragraph" w:styleId="Piedepgina">
    <w:name w:val="footer"/>
    <w:basedOn w:val="Normal"/>
    <w:link w:val="PiedepginaCar"/>
    <w:uiPriority w:val="99"/>
    <w:unhideWhenUsed/>
    <w:rsid w:val="00470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0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CA28-8E53-4528-9FD1-A3D0ECE0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928</Words>
  <Characters>5109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DGP</dc:creator>
  <cp:keywords/>
  <dc:description/>
  <cp:lastModifiedBy>Domenech Natal, Alejandro</cp:lastModifiedBy>
  <cp:revision>74</cp:revision>
  <cp:lastPrinted>2023-10-09T09:35:00Z</cp:lastPrinted>
  <dcterms:created xsi:type="dcterms:W3CDTF">2023-10-04T15:59:00Z</dcterms:created>
  <dcterms:modified xsi:type="dcterms:W3CDTF">2023-11-17T12:11:00Z</dcterms:modified>
</cp:coreProperties>
</file>